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E785E" w14:textId="77777777" w:rsidR="007B10E5" w:rsidRPr="00B67B64" w:rsidRDefault="007B10E5" w:rsidP="007A4D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22B09" w14:textId="77777777" w:rsidR="00E879C0" w:rsidRDefault="007E4962" w:rsidP="007A4D5D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67B6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Guidance for </w:t>
      </w:r>
      <w:r w:rsidR="00D93950" w:rsidRPr="00B67B64">
        <w:rPr>
          <w:rFonts w:ascii="Times New Roman" w:hAnsi="Times New Roman" w:cs="Times New Roman"/>
          <w:b/>
          <w:bCs/>
          <w:caps/>
          <w:sz w:val="24"/>
          <w:szCs w:val="24"/>
        </w:rPr>
        <w:t>Extension of the Probationary P</w:t>
      </w:r>
      <w:r w:rsidR="007A4D5D" w:rsidRPr="00B67B64">
        <w:rPr>
          <w:rFonts w:ascii="Times New Roman" w:hAnsi="Times New Roman" w:cs="Times New Roman"/>
          <w:b/>
          <w:bCs/>
          <w:caps/>
          <w:sz w:val="24"/>
          <w:szCs w:val="24"/>
        </w:rPr>
        <w:t>eriod</w:t>
      </w:r>
      <w:r w:rsidR="00DB57DD" w:rsidRPr="00B67B6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6FD7E9D6" w14:textId="1FFC66D8" w:rsidR="00666BC0" w:rsidRPr="00B67B64" w:rsidRDefault="00F14747" w:rsidP="007A4D5D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67B64">
        <w:rPr>
          <w:rFonts w:ascii="Times New Roman" w:hAnsi="Times New Roman" w:cs="Times New Roman"/>
          <w:b/>
          <w:bCs/>
          <w:caps/>
          <w:sz w:val="24"/>
          <w:szCs w:val="24"/>
        </w:rPr>
        <w:t>D</w:t>
      </w:r>
      <w:r w:rsidR="00DB57DD" w:rsidRPr="00B67B64">
        <w:rPr>
          <w:rFonts w:ascii="Times New Roman" w:hAnsi="Times New Roman" w:cs="Times New Roman"/>
          <w:b/>
          <w:bCs/>
          <w:caps/>
          <w:sz w:val="24"/>
          <w:szCs w:val="24"/>
        </w:rPr>
        <w:t>ue to COVID-19</w:t>
      </w:r>
    </w:p>
    <w:p w14:paraId="4D80C819" w14:textId="7CDEFC24" w:rsidR="00724305" w:rsidRPr="00252865" w:rsidRDefault="00252865" w:rsidP="007A4D5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528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Updated </w:t>
      </w:r>
      <w:r w:rsidR="00724305" w:rsidRPr="002528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April</w:t>
      </w:r>
      <w:r w:rsidR="00A7396E" w:rsidRPr="002528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D7652" w:rsidRPr="002528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23</w:t>
      </w:r>
      <w:r w:rsidR="00724305" w:rsidRPr="002528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2020</w:t>
      </w:r>
    </w:p>
    <w:p w14:paraId="0926BB51" w14:textId="5746514A" w:rsidR="00D34140" w:rsidRPr="00B67B64" w:rsidRDefault="00666BC0" w:rsidP="006912B1">
      <w:pPr>
        <w:pStyle w:val="NormalWeb"/>
      </w:pPr>
      <w:bookmarkStart w:id="0" w:name="_Hlk36819433"/>
      <w:r w:rsidRPr="00B67B64">
        <w:t xml:space="preserve">On March 20, the University announced that, in acknowledgement of the COVID-19 crisis and its extraordinary impacts on our faculty, Penn State </w:t>
      </w:r>
      <w:r w:rsidR="00134F1A" w:rsidRPr="00B67B64">
        <w:t xml:space="preserve">is </w:t>
      </w:r>
      <w:r w:rsidRPr="00B67B64">
        <w:t xml:space="preserve">extending the provisional tenure period starting with the 2020-2021 academic year for all faculty in their pre-tenure probationary period, as defined in University policy </w:t>
      </w:r>
      <w:hyperlink r:id="rId10" w:history="1">
        <w:r w:rsidR="00A17E62" w:rsidRPr="00B67B64">
          <w:rPr>
            <w:rStyle w:val="Hyperlink"/>
          </w:rPr>
          <w:t>AC23</w:t>
        </w:r>
      </w:hyperlink>
      <w:r w:rsidRPr="00B67B64">
        <w:t xml:space="preserve">. </w:t>
      </w:r>
    </w:p>
    <w:p w14:paraId="1695E5A1" w14:textId="748E7F91" w:rsidR="00666BC0" w:rsidRPr="00B67B64" w:rsidRDefault="00666BC0" w:rsidP="006912B1">
      <w:pPr>
        <w:pStyle w:val="NormalWeb"/>
        <w:rPr>
          <w:b/>
          <w:bCs/>
          <w:i/>
          <w:iCs/>
        </w:rPr>
      </w:pPr>
      <w:r w:rsidRPr="00B67B64">
        <w:rPr>
          <w:b/>
          <w:bCs/>
          <w:i/>
          <w:iCs/>
        </w:rPr>
        <w:t>Who is eligible</w:t>
      </w:r>
      <w:r w:rsidR="00966D17" w:rsidRPr="00B67B64">
        <w:rPr>
          <w:b/>
          <w:bCs/>
          <w:i/>
          <w:iCs/>
        </w:rPr>
        <w:t xml:space="preserve"> for the extension</w:t>
      </w:r>
      <w:r w:rsidRPr="00B67B64">
        <w:rPr>
          <w:b/>
          <w:bCs/>
          <w:i/>
          <w:iCs/>
        </w:rPr>
        <w:t>?</w:t>
      </w:r>
    </w:p>
    <w:p w14:paraId="382B95DC" w14:textId="68BA47F1" w:rsidR="006C2C5C" w:rsidRPr="00B67B64" w:rsidRDefault="006C2C5C" w:rsidP="006912B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B64">
        <w:rPr>
          <w:rFonts w:ascii="Times New Roman" w:hAnsi="Times New Roman" w:cs="Times New Roman"/>
          <w:color w:val="000000"/>
          <w:sz w:val="24"/>
          <w:szCs w:val="24"/>
        </w:rPr>
        <w:t>ALL tenure-line faculty in their probationary period during Spring 2020</w:t>
      </w:r>
      <w:r w:rsidR="00A17E62" w:rsidRPr="00B67B64">
        <w:rPr>
          <w:rFonts w:ascii="Times New Roman" w:hAnsi="Times New Roman" w:cs="Times New Roman"/>
          <w:color w:val="000000"/>
          <w:sz w:val="24"/>
          <w:szCs w:val="24"/>
        </w:rPr>
        <w:t xml:space="preserve"> are eligible</w:t>
      </w:r>
      <w:r w:rsidRPr="00B67B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187ABD" w14:textId="5CD76DFF" w:rsidR="00666BC0" w:rsidRPr="00B67B64" w:rsidRDefault="00666BC0" w:rsidP="006912B1">
      <w:pPr>
        <w:pStyle w:val="NormalWeb"/>
        <w:rPr>
          <w:b/>
          <w:bCs/>
          <w:i/>
          <w:iCs/>
        </w:rPr>
      </w:pPr>
      <w:r w:rsidRPr="00B67B64">
        <w:rPr>
          <w:b/>
          <w:bCs/>
          <w:i/>
          <w:iCs/>
        </w:rPr>
        <w:t xml:space="preserve">What does it mean to </w:t>
      </w:r>
      <w:r w:rsidR="007A4D5D" w:rsidRPr="00B67B64">
        <w:rPr>
          <w:b/>
          <w:bCs/>
          <w:i/>
          <w:iCs/>
        </w:rPr>
        <w:t>confi</w:t>
      </w:r>
      <w:r w:rsidR="00FC6DA5" w:rsidRPr="00B67B64">
        <w:rPr>
          <w:b/>
          <w:bCs/>
          <w:i/>
          <w:iCs/>
        </w:rPr>
        <w:t>r</w:t>
      </w:r>
      <w:r w:rsidR="007A4D5D" w:rsidRPr="00B67B64">
        <w:rPr>
          <w:b/>
          <w:bCs/>
          <w:i/>
          <w:iCs/>
        </w:rPr>
        <w:t xml:space="preserve">m </w:t>
      </w:r>
      <w:r w:rsidRPr="00B67B64">
        <w:rPr>
          <w:b/>
          <w:bCs/>
          <w:i/>
          <w:iCs/>
        </w:rPr>
        <w:t>this tenure clock extension?</w:t>
      </w:r>
    </w:p>
    <w:p w14:paraId="37E55226" w14:textId="012404B2" w:rsidR="00A7396E" w:rsidRPr="00B67B64" w:rsidRDefault="00DA0504" w:rsidP="0069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completing the </w:t>
      </w:r>
      <w:r w:rsidR="00A7396E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online </w:t>
      </w:r>
      <w:r w:rsidR="00087CF4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</w:t>
      </w:r>
      <w:r w:rsidR="00EB017E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6DA3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entitled</w:t>
      </w:r>
      <w:r w:rsidR="00495D52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495D52" w:rsidRPr="00B67B6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Confirmation of Extension of the Probationary Period Due to COVID-19</w:t>
        </w:r>
      </w:hyperlink>
      <w:r w:rsidR="00495D52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17A40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926B2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faculty member</w:t>
      </w:r>
      <w:r w:rsidR="004C57CC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</w:t>
      </w:r>
      <w:r w:rsidR="006926B2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probationary period will be extended by one year. </w:t>
      </w:r>
      <w:r w:rsidR="006912B1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A36DA3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extension is not considered a stay but a response to </w:t>
      </w:r>
      <w:r w:rsidR="0076247E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A36DA3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negative impacts </w:t>
      </w:r>
      <w:r w:rsidR="002A6018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A36DA3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COVID-19 may have on a faculty member’s research, teaching, and service. </w:t>
      </w:r>
      <w:bookmarkStart w:id="1" w:name="_Hlk37323551"/>
      <w:r w:rsidR="00F662A7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When confirmation of the tenure clock extension is received, the faculty member’s probationary period will be adjuste</w:t>
      </w:r>
      <w:r w:rsidR="00CF7F00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966D17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662A7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 dates of all formal reviews will move forward one year</w:t>
      </w:r>
      <w:r w:rsidR="00966D17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F7F00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"/>
    </w:p>
    <w:p w14:paraId="3FCBEBF3" w14:textId="04CBEE82" w:rsidR="006C2C5C" w:rsidRPr="00B67B64" w:rsidRDefault="00701333" w:rsidP="0069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006C2C5C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aculty </w:t>
      </w:r>
      <w:r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members who </w:t>
      </w:r>
      <w:r w:rsidR="001C4927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confirm their acceptance of the extension </w:t>
      </w:r>
      <w:r w:rsidR="006C2C5C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but later decide that they </w:t>
      </w:r>
      <w:r w:rsidR="00A87B85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not </w:t>
      </w:r>
      <w:r w:rsidR="00B709F2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want </w:t>
      </w:r>
      <w:r w:rsidR="006C2C5C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year </w:t>
      </w:r>
      <w:r w:rsidR="004C57CC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added to </w:t>
      </w:r>
      <w:r w:rsidR="006C2C5C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their probationary period may relin</w:t>
      </w:r>
      <w:r w:rsidR="00FC22E9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</w:t>
      </w:r>
      <w:r w:rsidR="006C2C5C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uish the </w:t>
      </w:r>
      <w:r w:rsidR="002C7F4F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extension</w:t>
      </w:r>
      <w:r w:rsidR="00B07E2F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notifying the Vice Provost for Faculty Affairs</w:t>
      </w:r>
      <w:r w:rsidR="004D5EAC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</w:t>
      </w:r>
      <w:hyperlink r:id="rId12">
        <w:r w:rsidR="00A36DA3" w:rsidRPr="00B67B6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vpfa@psu.edu</w:t>
        </w:r>
      </w:hyperlink>
      <w:r w:rsidR="006C2C5C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36DA3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DFA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Please note that if a faculty member is in the midst of a formal review, the extension will be applied once the formal review is completed</w:t>
      </w:r>
      <w:r w:rsidR="00A7396E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912B1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A7396E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See the FAQs</w:t>
      </w:r>
      <w:r w:rsidR="00915DFA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</w:t>
      </w:r>
      <w:r w:rsidR="007B10E5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ginning on page 3</w:t>
      </w:r>
      <w:r w:rsidR="0085774D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more details</w:t>
      </w:r>
      <w:r w:rsidR="00915DFA" w:rsidRPr="00B67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8267D2E" w14:textId="6DD803E0" w:rsidR="00757F51" w:rsidRPr="00B67B64" w:rsidRDefault="004D5EAC" w:rsidP="006912B1">
      <w:pPr>
        <w:pStyle w:val="NormalWeb"/>
        <w:rPr>
          <w:b/>
          <w:bCs/>
          <w:i/>
          <w:iCs/>
        </w:rPr>
      </w:pPr>
      <w:r w:rsidRPr="00B67B64">
        <w:rPr>
          <w:b/>
          <w:bCs/>
          <w:i/>
          <w:iCs/>
        </w:rPr>
        <w:t>W</w:t>
      </w:r>
      <w:r w:rsidR="00666BC0" w:rsidRPr="00B67B64">
        <w:rPr>
          <w:b/>
          <w:bCs/>
          <w:i/>
          <w:iCs/>
        </w:rPr>
        <w:t xml:space="preserve">hen do faculty </w:t>
      </w:r>
      <w:r w:rsidR="003936F2" w:rsidRPr="00B67B64">
        <w:rPr>
          <w:b/>
          <w:bCs/>
          <w:i/>
          <w:iCs/>
        </w:rPr>
        <w:t>members have to decide whether to</w:t>
      </w:r>
      <w:r w:rsidR="00CE4B7C" w:rsidRPr="00B67B64">
        <w:rPr>
          <w:b/>
          <w:bCs/>
          <w:i/>
          <w:iCs/>
        </w:rPr>
        <w:t xml:space="preserve"> confirm their acceptance of the extension of the probationary period due to COVID-</w:t>
      </w:r>
      <w:r w:rsidR="00757F51" w:rsidRPr="00B67B64">
        <w:rPr>
          <w:b/>
          <w:bCs/>
          <w:i/>
          <w:iCs/>
        </w:rPr>
        <w:t>19?</w:t>
      </w:r>
    </w:p>
    <w:p w14:paraId="0C3A28EF" w14:textId="54FAAD0B" w:rsidR="0085774D" w:rsidRPr="00B67B64" w:rsidRDefault="00757F51" w:rsidP="006912B1">
      <w:pPr>
        <w:pStyle w:val="NormalWeb"/>
      </w:pPr>
      <w:r w:rsidRPr="00B67B64">
        <w:t xml:space="preserve">A faculty member must confirm acceptance of the extension no later than </w:t>
      </w:r>
      <w:r w:rsidRPr="00B67B64">
        <w:rPr>
          <w:b/>
          <w:bCs/>
        </w:rPr>
        <w:t>April 1</w:t>
      </w:r>
      <w:r w:rsidRPr="00B67B64">
        <w:t xml:space="preserve"> in the penultimate year of the probationary period by completing the</w:t>
      </w:r>
      <w:r w:rsidR="00966D17" w:rsidRPr="00B67B64">
        <w:t xml:space="preserve"> aforementioned</w:t>
      </w:r>
      <w:r w:rsidRPr="00B67B64">
        <w:t xml:space="preserve"> </w:t>
      </w:r>
      <w:hyperlink r:id="rId13" w:history="1">
        <w:r w:rsidR="00087CF4" w:rsidRPr="00B67B64">
          <w:rPr>
            <w:rStyle w:val="Hyperlink"/>
          </w:rPr>
          <w:t>form</w:t>
        </w:r>
      </w:hyperlink>
      <w:r w:rsidRPr="00B67B64">
        <w:t>.</w:t>
      </w:r>
      <w:bookmarkStart w:id="2" w:name="_Hlk37345042"/>
      <w:r w:rsidR="0085774D" w:rsidRPr="00B67B64">
        <w:t xml:space="preserve"> </w:t>
      </w:r>
      <w:r w:rsidRPr="00B67B64">
        <w:t xml:space="preserve">Confirmation of </w:t>
      </w:r>
      <w:r w:rsidR="00CC7CE0" w:rsidRPr="00B67B64">
        <w:t xml:space="preserve">the extension </w:t>
      </w:r>
      <w:r w:rsidRPr="00B67B64">
        <w:t xml:space="preserve">may be submitted at any time up until </w:t>
      </w:r>
      <w:r w:rsidRPr="00B67B64">
        <w:rPr>
          <w:b/>
          <w:bCs/>
        </w:rPr>
        <w:t xml:space="preserve">April 1 </w:t>
      </w:r>
      <w:r w:rsidRPr="00B67B64">
        <w:t>of the penultimate year of the probationary period (</w:t>
      </w:r>
      <w:r w:rsidRPr="00B67B64">
        <w:rPr>
          <w:b/>
          <w:bCs/>
        </w:rPr>
        <w:t xml:space="preserve">April 30 </w:t>
      </w:r>
      <w:r w:rsidRPr="00B67B64">
        <w:t>for those whose sixth-year tenure review is scheduled for Fall 202</w:t>
      </w:r>
      <w:r w:rsidR="00CC7CE0" w:rsidRPr="00B67B64">
        <w:t>0)</w:t>
      </w:r>
      <w:r w:rsidRPr="00B67B64">
        <w:t xml:space="preserve">. </w:t>
      </w:r>
    </w:p>
    <w:p w14:paraId="34240D50" w14:textId="71281269" w:rsidR="007B10E5" w:rsidRPr="00B67B64" w:rsidRDefault="0085774D" w:rsidP="006912B1">
      <w:pPr>
        <w:pStyle w:val="NormalWeb"/>
      </w:pPr>
      <w:r w:rsidRPr="00B67B64">
        <w:t xml:space="preserve">If a faculty member wants the </w:t>
      </w:r>
      <w:r w:rsidR="00F071F1" w:rsidRPr="00B67B64">
        <w:t xml:space="preserve">one-year </w:t>
      </w:r>
      <w:r w:rsidRPr="00B67B64">
        <w:t xml:space="preserve">extension of the probationary period to take effect immediately, confirmation of the extension period must be received by </w:t>
      </w:r>
      <w:r w:rsidRPr="00B67B64">
        <w:rPr>
          <w:b/>
          <w:bCs/>
        </w:rPr>
        <w:t>August 31</w:t>
      </w:r>
      <w:r w:rsidRPr="00B67B64">
        <w:t xml:space="preserve"> of the academic year. O</w:t>
      </w:r>
      <w:r w:rsidR="001473FC" w:rsidRPr="00B67B64">
        <w:t>nce a formal review (e.g., 2</w:t>
      </w:r>
      <w:r w:rsidR="001473FC" w:rsidRPr="00B67B64">
        <w:rPr>
          <w:vertAlign w:val="superscript"/>
        </w:rPr>
        <w:t>nd</w:t>
      </w:r>
      <w:r w:rsidR="001473FC" w:rsidRPr="00B67B64">
        <w:t>, 4</w:t>
      </w:r>
      <w:r w:rsidR="001473FC" w:rsidRPr="00B67B64">
        <w:rPr>
          <w:vertAlign w:val="superscript"/>
        </w:rPr>
        <w:t>th</w:t>
      </w:r>
      <w:r w:rsidR="001473FC" w:rsidRPr="00B67B64">
        <w:t>, or 5</w:t>
      </w:r>
      <w:r w:rsidR="001473FC" w:rsidRPr="00B67B64">
        <w:rPr>
          <w:vertAlign w:val="superscript"/>
        </w:rPr>
        <w:t>th</w:t>
      </w:r>
      <w:r w:rsidR="001473FC" w:rsidRPr="00B67B64">
        <w:t>) is underway, the review will proceed through its conclusion</w:t>
      </w:r>
      <w:r w:rsidR="00087CF4" w:rsidRPr="00B67B64">
        <w:t>,</w:t>
      </w:r>
      <w:r w:rsidRPr="00B67B64">
        <w:t xml:space="preserve"> and a </w:t>
      </w:r>
      <w:r w:rsidR="00A344EC" w:rsidRPr="00B67B64">
        <w:t xml:space="preserve">confirmation submitted </w:t>
      </w:r>
      <w:r w:rsidR="001473FC" w:rsidRPr="00B67B64">
        <w:t xml:space="preserve">while a review </w:t>
      </w:r>
      <w:r w:rsidR="00966D17" w:rsidRPr="00B67B64">
        <w:t xml:space="preserve">is </w:t>
      </w:r>
      <w:r w:rsidR="001473FC" w:rsidRPr="00B67B64">
        <w:t xml:space="preserve">ongoing </w:t>
      </w:r>
      <w:r w:rsidR="00A344EC" w:rsidRPr="00B67B64">
        <w:t xml:space="preserve">will be applied </w:t>
      </w:r>
      <w:r w:rsidR="001473FC" w:rsidRPr="00B67B64">
        <w:t>when</w:t>
      </w:r>
      <w:r w:rsidR="00A344EC" w:rsidRPr="00B67B64">
        <w:t xml:space="preserve"> the review is completed. </w:t>
      </w:r>
    </w:p>
    <w:p w14:paraId="04569E31" w14:textId="661F8483" w:rsidR="00F83D4D" w:rsidRPr="00B67B64" w:rsidRDefault="00A344EC" w:rsidP="006912B1">
      <w:pPr>
        <w:pStyle w:val="NormalWeb"/>
      </w:pPr>
      <w:r w:rsidRPr="00B67B64">
        <w:lastRenderedPageBreak/>
        <w:t>For these reasons, i</w:t>
      </w:r>
      <w:r w:rsidR="00F83D4D" w:rsidRPr="00B67B64">
        <w:t xml:space="preserve">n </w:t>
      </w:r>
      <w:r w:rsidRPr="00B67B64">
        <w:t>a</w:t>
      </w:r>
      <w:r w:rsidR="00F83D4D" w:rsidRPr="00B67B64">
        <w:t xml:space="preserve"> year </w:t>
      </w:r>
      <w:r w:rsidR="00966D17" w:rsidRPr="00B67B64">
        <w:t xml:space="preserve">when </w:t>
      </w:r>
      <w:r w:rsidR="00F83D4D" w:rsidRPr="00B67B64">
        <w:t xml:space="preserve">a faculty member is undergoing a formal review, </w:t>
      </w:r>
      <w:r w:rsidRPr="00B67B64">
        <w:t xml:space="preserve">we recommend completing the </w:t>
      </w:r>
      <w:r w:rsidR="00087CF4" w:rsidRPr="00B67B64">
        <w:t>form</w:t>
      </w:r>
      <w:r w:rsidRPr="00B67B64">
        <w:t xml:space="preserve"> to confirm the extension no later than </w:t>
      </w:r>
      <w:r w:rsidR="00F83D4D" w:rsidRPr="00B67B64">
        <w:rPr>
          <w:b/>
          <w:bCs/>
        </w:rPr>
        <w:t>August 31</w:t>
      </w:r>
      <w:r w:rsidR="00F83D4D" w:rsidRPr="00B67B64">
        <w:t>.</w:t>
      </w:r>
      <w:bookmarkEnd w:id="2"/>
      <w:r w:rsidR="00F83D4D" w:rsidRPr="00B67B64">
        <w:t xml:space="preserve"> </w:t>
      </w:r>
    </w:p>
    <w:p w14:paraId="1B114C4F" w14:textId="4CA48B8A" w:rsidR="00666BC0" w:rsidRPr="00B67B64" w:rsidRDefault="00666BC0" w:rsidP="006912B1">
      <w:pPr>
        <w:pStyle w:val="NormalWeb"/>
        <w:rPr>
          <w:b/>
          <w:bCs/>
          <w:i/>
          <w:iCs/>
        </w:rPr>
      </w:pPr>
      <w:r w:rsidRPr="00B67B64">
        <w:rPr>
          <w:b/>
          <w:bCs/>
          <w:i/>
          <w:iCs/>
        </w:rPr>
        <w:t xml:space="preserve">How do faculty </w:t>
      </w:r>
      <w:r w:rsidR="00683F71" w:rsidRPr="00B67B64">
        <w:rPr>
          <w:b/>
          <w:bCs/>
          <w:i/>
          <w:iCs/>
        </w:rPr>
        <w:t>confirm the extension of the probationary period?</w:t>
      </w:r>
    </w:p>
    <w:p w14:paraId="6908F6F1" w14:textId="20C8267A" w:rsidR="00D54100" w:rsidRPr="00B67B64" w:rsidRDefault="00D54100" w:rsidP="006912B1">
      <w:pPr>
        <w:pStyle w:val="NormalWeb"/>
      </w:pPr>
      <w:r w:rsidRPr="00B67B64">
        <w:rPr>
          <w:color w:val="000000"/>
        </w:rPr>
        <w:t>Faculty who wish to</w:t>
      </w:r>
      <w:r w:rsidR="00CE4B7C" w:rsidRPr="00B67B64">
        <w:rPr>
          <w:color w:val="000000"/>
        </w:rPr>
        <w:t xml:space="preserve"> confirm acceptance of the extension </w:t>
      </w:r>
      <w:r w:rsidR="00966D17" w:rsidRPr="00B67B64">
        <w:rPr>
          <w:color w:val="000000"/>
        </w:rPr>
        <w:t xml:space="preserve">of </w:t>
      </w:r>
      <w:r w:rsidR="00CE4B7C" w:rsidRPr="00B67B64">
        <w:rPr>
          <w:color w:val="000000"/>
        </w:rPr>
        <w:t xml:space="preserve">the probationary period </w:t>
      </w:r>
      <w:r w:rsidR="008D6415" w:rsidRPr="00B67B64">
        <w:rPr>
          <w:color w:val="000000"/>
        </w:rPr>
        <w:t xml:space="preserve">may do so at any time by </w:t>
      </w:r>
      <w:r w:rsidRPr="00B67B64">
        <w:rPr>
          <w:color w:val="000000"/>
        </w:rPr>
        <w:t>complet</w:t>
      </w:r>
      <w:r w:rsidR="008D6415" w:rsidRPr="00B67B64">
        <w:rPr>
          <w:color w:val="000000"/>
        </w:rPr>
        <w:t>ing</w:t>
      </w:r>
      <w:r w:rsidR="002E7BB3" w:rsidRPr="00B67B64">
        <w:rPr>
          <w:color w:val="000000"/>
        </w:rPr>
        <w:t xml:space="preserve"> the </w:t>
      </w:r>
      <w:hyperlink r:id="rId14" w:history="1">
        <w:r w:rsidR="00087CF4" w:rsidRPr="00B67B64">
          <w:rPr>
            <w:rStyle w:val="Hyperlink"/>
          </w:rPr>
          <w:t>form</w:t>
        </w:r>
      </w:hyperlink>
      <w:r w:rsidR="002E7BB3" w:rsidRPr="00B67B64">
        <w:rPr>
          <w:rStyle w:val="Hyperlink"/>
        </w:rPr>
        <w:t>,</w:t>
      </w:r>
      <w:r w:rsidR="00CC7DC5" w:rsidRPr="00B67B64">
        <w:rPr>
          <w:color w:val="000000"/>
        </w:rPr>
        <w:t xml:space="preserve"> </w:t>
      </w:r>
      <w:r w:rsidR="002E7BB3" w:rsidRPr="00B67B64">
        <w:rPr>
          <w:color w:val="000000"/>
        </w:rPr>
        <w:t xml:space="preserve">which will be directed to the Vice Provost for Faculty Affairs. </w:t>
      </w:r>
      <w:r w:rsidRPr="00B67B64">
        <w:rPr>
          <w:color w:val="000000"/>
        </w:rPr>
        <w:t xml:space="preserve"> </w:t>
      </w:r>
    </w:p>
    <w:p w14:paraId="1D652C7B" w14:textId="656B71AF" w:rsidR="00666BC0" w:rsidRPr="00B67B64" w:rsidRDefault="00666BC0" w:rsidP="006912B1">
      <w:pPr>
        <w:pStyle w:val="NormalWeb"/>
        <w:rPr>
          <w:b/>
          <w:bCs/>
          <w:i/>
          <w:iCs/>
        </w:rPr>
      </w:pPr>
      <w:r w:rsidRPr="00B67B64">
        <w:rPr>
          <w:b/>
          <w:bCs/>
          <w:i/>
          <w:iCs/>
        </w:rPr>
        <w:t>Who should faculty contact with questions?</w:t>
      </w:r>
    </w:p>
    <w:p w14:paraId="15D7DD3B" w14:textId="6366FEDC" w:rsidR="00F14747" w:rsidRPr="00B67B64" w:rsidRDefault="00BE0C30" w:rsidP="00994B20">
      <w:pPr>
        <w:pStyle w:val="NormalWeb"/>
      </w:pPr>
      <w:r w:rsidRPr="00B67B64">
        <w:t xml:space="preserve">Email </w:t>
      </w:r>
      <w:r w:rsidR="003C0F59" w:rsidRPr="00B67B64">
        <w:t>questions</w:t>
      </w:r>
      <w:r w:rsidR="006948A4" w:rsidRPr="00B67B64">
        <w:t xml:space="preserve"> about the</w:t>
      </w:r>
      <w:r w:rsidR="00E76810" w:rsidRPr="00B67B64">
        <w:t xml:space="preserve"> extension of the probationary period due to COVID-19</w:t>
      </w:r>
      <w:r w:rsidR="006948A4" w:rsidRPr="00B67B64">
        <w:t xml:space="preserve"> to the Office </w:t>
      </w:r>
      <w:r w:rsidR="00966D17" w:rsidRPr="00B67B64">
        <w:t xml:space="preserve">of </w:t>
      </w:r>
      <w:r w:rsidR="006948A4" w:rsidRPr="00B67B64">
        <w:t>the Vice Provost for Faculty Affairs</w:t>
      </w:r>
      <w:r w:rsidR="003D54BC" w:rsidRPr="00B67B64">
        <w:t xml:space="preserve"> at </w:t>
      </w:r>
      <w:hyperlink r:id="rId15" w:history="1">
        <w:r w:rsidRPr="00B67B64">
          <w:rPr>
            <w:rStyle w:val="Hyperlink"/>
          </w:rPr>
          <w:t>vpfa@psu.edu</w:t>
        </w:r>
      </w:hyperlink>
      <w:r w:rsidR="006948A4" w:rsidRPr="00B67B64">
        <w:t xml:space="preserve">. </w:t>
      </w:r>
      <w:r w:rsidR="00B90293" w:rsidRPr="00B67B64">
        <w:t xml:space="preserve">FAQs pertaining to this guidance </w:t>
      </w:r>
      <w:r w:rsidR="002A6018" w:rsidRPr="00B67B64">
        <w:t>are provided</w:t>
      </w:r>
      <w:r w:rsidR="00B90293" w:rsidRPr="00B67B64">
        <w:t xml:space="preserve"> </w:t>
      </w:r>
      <w:r w:rsidR="00994B20" w:rsidRPr="00B67B64">
        <w:t xml:space="preserve">below. </w:t>
      </w:r>
      <w:bookmarkEnd w:id="0"/>
    </w:p>
    <w:p w14:paraId="4E546CA6" w14:textId="77777777" w:rsidR="00967554" w:rsidRPr="00967554" w:rsidRDefault="00967554" w:rsidP="0096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554">
        <w:rPr>
          <w:rFonts w:ascii="Times New Roman" w:eastAsia="Times New Roman" w:hAnsi="Times New Roman" w:cs="Times New Roman"/>
          <w:sz w:val="24"/>
          <w:szCs w:val="24"/>
        </w:rPr>
        <w:t>https://pennstate.qualtrics.com/jfe/form/SV_cMggMoJLkm98TZP</w:t>
      </w:r>
    </w:p>
    <w:p w14:paraId="24184F57" w14:textId="77777777" w:rsidR="00826956" w:rsidRDefault="00826956" w:rsidP="006912B1">
      <w:pPr>
        <w:pStyle w:val="NormalWeb"/>
      </w:pPr>
    </w:p>
    <w:sectPr w:rsidR="00826956" w:rsidSect="00CD4DF2">
      <w:headerReference w:type="default" r:id="rId16"/>
      <w:footerReference w:type="even" r:id="rId17"/>
      <w:footerReference w:type="default" r:id="rId18"/>
      <w:head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3403D" w14:textId="77777777" w:rsidR="007D5108" w:rsidRDefault="007D5108" w:rsidP="00E52BF7">
      <w:pPr>
        <w:spacing w:after="0" w:line="240" w:lineRule="auto"/>
      </w:pPr>
      <w:r>
        <w:separator/>
      </w:r>
    </w:p>
  </w:endnote>
  <w:endnote w:type="continuationSeparator" w:id="0">
    <w:p w14:paraId="2EC50B00" w14:textId="77777777" w:rsidR="007D5108" w:rsidRDefault="007D5108" w:rsidP="00E5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18543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C51B6" w14:textId="57AD34F8" w:rsidR="007B10E5" w:rsidRDefault="007B10E5" w:rsidP="007A75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6F3B8D" w14:textId="77777777" w:rsidR="007B10E5" w:rsidRDefault="007B10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020933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697967" w14:textId="7674DAEA" w:rsidR="007B10E5" w:rsidRDefault="007B10E5" w:rsidP="007A75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D31F6D" w14:textId="77777777" w:rsidR="007B10E5" w:rsidRDefault="007B1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8BC65" w14:textId="77777777" w:rsidR="007D5108" w:rsidRDefault="007D5108" w:rsidP="00E52BF7">
      <w:pPr>
        <w:spacing w:after="0" w:line="240" w:lineRule="auto"/>
      </w:pPr>
      <w:r>
        <w:separator/>
      </w:r>
    </w:p>
  </w:footnote>
  <w:footnote w:type="continuationSeparator" w:id="0">
    <w:p w14:paraId="5F6150CE" w14:textId="77777777" w:rsidR="007D5108" w:rsidRDefault="007D5108" w:rsidP="00E5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D8241" w14:textId="173AA7D1" w:rsidR="00E52BF7" w:rsidRDefault="00E52BF7" w:rsidP="007B10E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8B7B" w14:textId="1CE0FA8E" w:rsidR="00CD4DF2" w:rsidRDefault="00CD4DF2" w:rsidP="00CD4DF2">
    <w:pPr>
      <w:pStyle w:val="Header"/>
      <w:jc w:val="center"/>
    </w:pPr>
    <w:r>
      <w:rPr>
        <w:noProof/>
      </w:rPr>
      <w:drawing>
        <wp:inline distT="0" distB="0" distL="0" distR="0" wp14:anchorId="7DF8EC74" wp14:editId="6A03E73F">
          <wp:extent cx="2023533" cy="659005"/>
          <wp:effectExtent l="0" t="0" r="0" b="1905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PFA Logo PSU_AAI_CMYK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883" cy="66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1DCA"/>
    <w:multiLevelType w:val="multilevel"/>
    <w:tmpl w:val="F5F0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562511"/>
    <w:multiLevelType w:val="multilevel"/>
    <w:tmpl w:val="791E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F20D0D"/>
    <w:multiLevelType w:val="hybridMultilevel"/>
    <w:tmpl w:val="5518E4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06D68"/>
    <w:multiLevelType w:val="multilevel"/>
    <w:tmpl w:val="0214F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C0"/>
    <w:rsid w:val="00006B35"/>
    <w:rsid w:val="00006FC2"/>
    <w:rsid w:val="00016213"/>
    <w:rsid w:val="00032895"/>
    <w:rsid w:val="000371EF"/>
    <w:rsid w:val="000415A8"/>
    <w:rsid w:val="00041C9B"/>
    <w:rsid w:val="00047726"/>
    <w:rsid w:val="00050FE1"/>
    <w:rsid w:val="000574F2"/>
    <w:rsid w:val="000579A2"/>
    <w:rsid w:val="000579C0"/>
    <w:rsid w:val="00061148"/>
    <w:rsid w:val="000723E3"/>
    <w:rsid w:val="000743B4"/>
    <w:rsid w:val="00084A9F"/>
    <w:rsid w:val="00085723"/>
    <w:rsid w:val="00087CF4"/>
    <w:rsid w:val="00091C02"/>
    <w:rsid w:val="00091E32"/>
    <w:rsid w:val="00092E77"/>
    <w:rsid w:val="000B3E7A"/>
    <w:rsid w:val="000B420E"/>
    <w:rsid w:val="000C1004"/>
    <w:rsid w:val="000C14FD"/>
    <w:rsid w:val="000D73EE"/>
    <w:rsid w:val="000F43C8"/>
    <w:rsid w:val="000F5547"/>
    <w:rsid w:val="001128E2"/>
    <w:rsid w:val="0012056A"/>
    <w:rsid w:val="00125A59"/>
    <w:rsid w:val="00134F1A"/>
    <w:rsid w:val="001473FC"/>
    <w:rsid w:val="001478A7"/>
    <w:rsid w:val="00153453"/>
    <w:rsid w:val="0015523C"/>
    <w:rsid w:val="00160580"/>
    <w:rsid w:val="0017235C"/>
    <w:rsid w:val="00185082"/>
    <w:rsid w:val="001950CD"/>
    <w:rsid w:val="00196032"/>
    <w:rsid w:val="001A125A"/>
    <w:rsid w:val="001A60C1"/>
    <w:rsid w:val="001A7636"/>
    <w:rsid w:val="001C4927"/>
    <w:rsid w:val="001C5B8E"/>
    <w:rsid w:val="001E27FC"/>
    <w:rsid w:val="001F354D"/>
    <w:rsid w:val="001F51F7"/>
    <w:rsid w:val="00201766"/>
    <w:rsid w:val="00205E8B"/>
    <w:rsid w:val="00231D33"/>
    <w:rsid w:val="002429D8"/>
    <w:rsid w:val="0024491B"/>
    <w:rsid w:val="00252865"/>
    <w:rsid w:val="00261B1E"/>
    <w:rsid w:val="00295FED"/>
    <w:rsid w:val="002A6018"/>
    <w:rsid w:val="002B1994"/>
    <w:rsid w:val="002B3028"/>
    <w:rsid w:val="002C7F4F"/>
    <w:rsid w:val="002E7BB3"/>
    <w:rsid w:val="00300C69"/>
    <w:rsid w:val="0030756A"/>
    <w:rsid w:val="00310B36"/>
    <w:rsid w:val="0031231C"/>
    <w:rsid w:val="0031335F"/>
    <w:rsid w:val="00327867"/>
    <w:rsid w:val="00333F95"/>
    <w:rsid w:val="00340C1B"/>
    <w:rsid w:val="00351F42"/>
    <w:rsid w:val="00362346"/>
    <w:rsid w:val="0036732C"/>
    <w:rsid w:val="00371B54"/>
    <w:rsid w:val="00376E4A"/>
    <w:rsid w:val="003869D0"/>
    <w:rsid w:val="003936F2"/>
    <w:rsid w:val="003A0832"/>
    <w:rsid w:val="003A2300"/>
    <w:rsid w:val="003B2A94"/>
    <w:rsid w:val="003B6883"/>
    <w:rsid w:val="003C0F59"/>
    <w:rsid w:val="003C2935"/>
    <w:rsid w:val="003D54BC"/>
    <w:rsid w:val="003D70A3"/>
    <w:rsid w:val="003E0609"/>
    <w:rsid w:val="003E28DB"/>
    <w:rsid w:val="003E50A3"/>
    <w:rsid w:val="003F5653"/>
    <w:rsid w:val="00401C23"/>
    <w:rsid w:val="004157E3"/>
    <w:rsid w:val="00432DC4"/>
    <w:rsid w:val="004330D2"/>
    <w:rsid w:val="00437DE4"/>
    <w:rsid w:val="00440B90"/>
    <w:rsid w:val="00445EDA"/>
    <w:rsid w:val="00487C0A"/>
    <w:rsid w:val="0049326D"/>
    <w:rsid w:val="00495D52"/>
    <w:rsid w:val="004A4FBE"/>
    <w:rsid w:val="004B1BF1"/>
    <w:rsid w:val="004B6DA9"/>
    <w:rsid w:val="004C2D5F"/>
    <w:rsid w:val="004C57CC"/>
    <w:rsid w:val="004C6834"/>
    <w:rsid w:val="004D3693"/>
    <w:rsid w:val="004D4DA6"/>
    <w:rsid w:val="004D5EAC"/>
    <w:rsid w:val="004D7C2E"/>
    <w:rsid w:val="004F1408"/>
    <w:rsid w:val="00507746"/>
    <w:rsid w:val="00513C57"/>
    <w:rsid w:val="00520923"/>
    <w:rsid w:val="00520D53"/>
    <w:rsid w:val="005260E5"/>
    <w:rsid w:val="00530143"/>
    <w:rsid w:val="00535B0A"/>
    <w:rsid w:val="00537EC2"/>
    <w:rsid w:val="00556AB2"/>
    <w:rsid w:val="005619C5"/>
    <w:rsid w:val="005679FB"/>
    <w:rsid w:val="00582FCC"/>
    <w:rsid w:val="0059753C"/>
    <w:rsid w:val="005A64CC"/>
    <w:rsid w:val="005B0908"/>
    <w:rsid w:val="005D2DDC"/>
    <w:rsid w:val="00602DA1"/>
    <w:rsid w:val="006217D4"/>
    <w:rsid w:val="00624716"/>
    <w:rsid w:val="00626154"/>
    <w:rsid w:val="00633500"/>
    <w:rsid w:val="00633F34"/>
    <w:rsid w:val="0064724C"/>
    <w:rsid w:val="00666BC0"/>
    <w:rsid w:val="0067132F"/>
    <w:rsid w:val="00673D3A"/>
    <w:rsid w:val="00681299"/>
    <w:rsid w:val="00683F71"/>
    <w:rsid w:val="006912B1"/>
    <w:rsid w:val="006926B2"/>
    <w:rsid w:val="006948A4"/>
    <w:rsid w:val="00694C47"/>
    <w:rsid w:val="00695D86"/>
    <w:rsid w:val="00696BF0"/>
    <w:rsid w:val="006B1B63"/>
    <w:rsid w:val="006C28B3"/>
    <w:rsid w:val="006C2C5C"/>
    <w:rsid w:val="006C71F8"/>
    <w:rsid w:val="006C773B"/>
    <w:rsid w:val="006D156E"/>
    <w:rsid w:val="006D5EDA"/>
    <w:rsid w:val="006E08FA"/>
    <w:rsid w:val="006E55F5"/>
    <w:rsid w:val="006F0AFA"/>
    <w:rsid w:val="00701333"/>
    <w:rsid w:val="007044F6"/>
    <w:rsid w:val="007216CC"/>
    <w:rsid w:val="00724305"/>
    <w:rsid w:val="007260EC"/>
    <w:rsid w:val="007271CB"/>
    <w:rsid w:val="00734B43"/>
    <w:rsid w:val="00753302"/>
    <w:rsid w:val="007541F1"/>
    <w:rsid w:val="00757F51"/>
    <w:rsid w:val="0076247E"/>
    <w:rsid w:val="00762ABB"/>
    <w:rsid w:val="00770BB0"/>
    <w:rsid w:val="00771430"/>
    <w:rsid w:val="0077256B"/>
    <w:rsid w:val="00772E57"/>
    <w:rsid w:val="00780D1C"/>
    <w:rsid w:val="0078766A"/>
    <w:rsid w:val="00791A2B"/>
    <w:rsid w:val="007928DD"/>
    <w:rsid w:val="007A37E1"/>
    <w:rsid w:val="007A4D5D"/>
    <w:rsid w:val="007A51F4"/>
    <w:rsid w:val="007A52A4"/>
    <w:rsid w:val="007A5F45"/>
    <w:rsid w:val="007B10E5"/>
    <w:rsid w:val="007B3787"/>
    <w:rsid w:val="007C132B"/>
    <w:rsid w:val="007C1D36"/>
    <w:rsid w:val="007D283E"/>
    <w:rsid w:val="007D2CC6"/>
    <w:rsid w:val="007D5108"/>
    <w:rsid w:val="007E4962"/>
    <w:rsid w:val="007F3EE6"/>
    <w:rsid w:val="007F7469"/>
    <w:rsid w:val="008022F9"/>
    <w:rsid w:val="00807C78"/>
    <w:rsid w:val="0081279C"/>
    <w:rsid w:val="00826956"/>
    <w:rsid w:val="0082735A"/>
    <w:rsid w:val="00833BCC"/>
    <w:rsid w:val="008379EE"/>
    <w:rsid w:val="008422BA"/>
    <w:rsid w:val="00844027"/>
    <w:rsid w:val="0085774D"/>
    <w:rsid w:val="00874CC7"/>
    <w:rsid w:val="00877C0B"/>
    <w:rsid w:val="008825D6"/>
    <w:rsid w:val="00883F23"/>
    <w:rsid w:val="008900FC"/>
    <w:rsid w:val="00891325"/>
    <w:rsid w:val="00892F3A"/>
    <w:rsid w:val="00895B52"/>
    <w:rsid w:val="008D0D8B"/>
    <w:rsid w:val="008D229A"/>
    <w:rsid w:val="008D6415"/>
    <w:rsid w:val="008E004C"/>
    <w:rsid w:val="008E62A2"/>
    <w:rsid w:val="009119CD"/>
    <w:rsid w:val="00914CA6"/>
    <w:rsid w:val="00915DFA"/>
    <w:rsid w:val="009253A0"/>
    <w:rsid w:val="00943D0F"/>
    <w:rsid w:val="009509B1"/>
    <w:rsid w:val="00963540"/>
    <w:rsid w:val="009638FB"/>
    <w:rsid w:val="00964F10"/>
    <w:rsid w:val="00966D17"/>
    <w:rsid w:val="00967554"/>
    <w:rsid w:val="00972CC6"/>
    <w:rsid w:val="00982E29"/>
    <w:rsid w:val="00986D82"/>
    <w:rsid w:val="00992F7E"/>
    <w:rsid w:val="00994B20"/>
    <w:rsid w:val="009B022C"/>
    <w:rsid w:val="009B1155"/>
    <w:rsid w:val="009B1DCF"/>
    <w:rsid w:val="009B59E0"/>
    <w:rsid w:val="009B6487"/>
    <w:rsid w:val="009B68D1"/>
    <w:rsid w:val="009C0EDC"/>
    <w:rsid w:val="009D0424"/>
    <w:rsid w:val="009D1C68"/>
    <w:rsid w:val="009D2E23"/>
    <w:rsid w:val="009D2EB2"/>
    <w:rsid w:val="009D469D"/>
    <w:rsid w:val="009E11B2"/>
    <w:rsid w:val="009E2224"/>
    <w:rsid w:val="00A03D3D"/>
    <w:rsid w:val="00A0570B"/>
    <w:rsid w:val="00A129E1"/>
    <w:rsid w:val="00A1569E"/>
    <w:rsid w:val="00A16531"/>
    <w:rsid w:val="00A166B2"/>
    <w:rsid w:val="00A170E9"/>
    <w:rsid w:val="00A17E62"/>
    <w:rsid w:val="00A344EC"/>
    <w:rsid w:val="00A36DA3"/>
    <w:rsid w:val="00A51858"/>
    <w:rsid w:val="00A5292B"/>
    <w:rsid w:val="00A61569"/>
    <w:rsid w:val="00A67F87"/>
    <w:rsid w:val="00A7396E"/>
    <w:rsid w:val="00A76AC4"/>
    <w:rsid w:val="00A87B85"/>
    <w:rsid w:val="00A92AF2"/>
    <w:rsid w:val="00A94DE0"/>
    <w:rsid w:val="00AB07A3"/>
    <w:rsid w:val="00AC2BD7"/>
    <w:rsid w:val="00AD24DF"/>
    <w:rsid w:val="00AD7652"/>
    <w:rsid w:val="00AE3058"/>
    <w:rsid w:val="00AF1928"/>
    <w:rsid w:val="00B03596"/>
    <w:rsid w:val="00B0671A"/>
    <w:rsid w:val="00B07E2F"/>
    <w:rsid w:val="00B1178B"/>
    <w:rsid w:val="00B30B73"/>
    <w:rsid w:val="00B335F8"/>
    <w:rsid w:val="00B35D74"/>
    <w:rsid w:val="00B35E0D"/>
    <w:rsid w:val="00B403C1"/>
    <w:rsid w:val="00B42E2B"/>
    <w:rsid w:val="00B54EC9"/>
    <w:rsid w:val="00B63FAC"/>
    <w:rsid w:val="00B67B64"/>
    <w:rsid w:val="00B709F2"/>
    <w:rsid w:val="00B90293"/>
    <w:rsid w:val="00B93C20"/>
    <w:rsid w:val="00B94AA1"/>
    <w:rsid w:val="00BA1EB9"/>
    <w:rsid w:val="00BB4CC7"/>
    <w:rsid w:val="00BC2750"/>
    <w:rsid w:val="00BC28FC"/>
    <w:rsid w:val="00BD0C8B"/>
    <w:rsid w:val="00BE0C30"/>
    <w:rsid w:val="00BF093B"/>
    <w:rsid w:val="00C10758"/>
    <w:rsid w:val="00C11E2D"/>
    <w:rsid w:val="00C17E4D"/>
    <w:rsid w:val="00C25719"/>
    <w:rsid w:val="00C2697D"/>
    <w:rsid w:val="00C31175"/>
    <w:rsid w:val="00C34F82"/>
    <w:rsid w:val="00C63D14"/>
    <w:rsid w:val="00C6452C"/>
    <w:rsid w:val="00C65B18"/>
    <w:rsid w:val="00C764AE"/>
    <w:rsid w:val="00C82993"/>
    <w:rsid w:val="00CB23AA"/>
    <w:rsid w:val="00CB253F"/>
    <w:rsid w:val="00CC1FD7"/>
    <w:rsid w:val="00CC7CE0"/>
    <w:rsid w:val="00CC7DC5"/>
    <w:rsid w:val="00CD0950"/>
    <w:rsid w:val="00CD4DF2"/>
    <w:rsid w:val="00CD609C"/>
    <w:rsid w:val="00CD6BC8"/>
    <w:rsid w:val="00CE1567"/>
    <w:rsid w:val="00CE4B7C"/>
    <w:rsid w:val="00CF7F00"/>
    <w:rsid w:val="00D03E7A"/>
    <w:rsid w:val="00D061E2"/>
    <w:rsid w:val="00D20187"/>
    <w:rsid w:val="00D20B2C"/>
    <w:rsid w:val="00D260CA"/>
    <w:rsid w:val="00D34140"/>
    <w:rsid w:val="00D3697D"/>
    <w:rsid w:val="00D4677F"/>
    <w:rsid w:val="00D54100"/>
    <w:rsid w:val="00D6444F"/>
    <w:rsid w:val="00D66C1E"/>
    <w:rsid w:val="00D677D4"/>
    <w:rsid w:val="00D82F6A"/>
    <w:rsid w:val="00D83813"/>
    <w:rsid w:val="00D92BF9"/>
    <w:rsid w:val="00D93950"/>
    <w:rsid w:val="00D951E6"/>
    <w:rsid w:val="00DA0504"/>
    <w:rsid w:val="00DB57DD"/>
    <w:rsid w:val="00DC6070"/>
    <w:rsid w:val="00DC7442"/>
    <w:rsid w:val="00DD00D6"/>
    <w:rsid w:val="00DD78B0"/>
    <w:rsid w:val="00DE18A9"/>
    <w:rsid w:val="00DE378E"/>
    <w:rsid w:val="00DE41CD"/>
    <w:rsid w:val="00E11C06"/>
    <w:rsid w:val="00E1239A"/>
    <w:rsid w:val="00E1749E"/>
    <w:rsid w:val="00E17A40"/>
    <w:rsid w:val="00E364F1"/>
    <w:rsid w:val="00E42884"/>
    <w:rsid w:val="00E46A35"/>
    <w:rsid w:val="00E52B6A"/>
    <w:rsid w:val="00E52BF7"/>
    <w:rsid w:val="00E66953"/>
    <w:rsid w:val="00E707A1"/>
    <w:rsid w:val="00E72261"/>
    <w:rsid w:val="00E7430E"/>
    <w:rsid w:val="00E74D70"/>
    <w:rsid w:val="00E76810"/>
    <w:rsid w:val="00E83219"/>
    <w:rsid w:val="00E86F16"/>
    <w:rsid w:val="00E879C0"/>
    <w:rsid w:val="00E94E72"/>
    <w:rsid w:val="00EA21BA"/>
    <w:rsid w:val="00EB017E"/>
    <w:rsid w:val="00EB24B1"/>
    <w:rsid w:val="00EC1E07"/>
    <w:rsid w:val="00EC48B6"/>
    <w:rsid w:val="00EC6C90"/>
    <w:rsid w:val="00EE5759"/>
    <w:rsid w:val="00EE6E91"/>
    <w:rsid w:val="00EF095C"/>
    <w:rsid w:val="00EF1B5D"/>
    <w:rsid w:val="00EF2FBF"/>
    <w:rsid w:val="00EF6A8F"/>
    <w:rsid w:val="00EF6CE8"/>
    <w:rsid w:val="00EF719F"/>
    <w:rsid w:val="00F0451C"/>
    <w:rsid w:val="00F06C1C"/>
    <w:rsid w:val="00F071F1"/>
    <w:rsid w:val="00F11140"/>
    <w:rsid w:val="00F14747"/>
    <w:rsid w:val="00F14B39"/>
    <w:rsid w:val="00F62B05"/>
    <w:rsid w:val="00F63A32"/>
    <w:rsid w:val="00F64B47"/>
    <w:rsid w:val="00F662A7"/>
    <w:rsid w:val="00F83A44"/>
    <w:rsid w:val="00F83D4D"/>
    <w:rsid w:val="00F9355F"/>
    <w:rsid w:val="00F974D7"/>
    <w:rsid w:val="00FA0891"/>
    <w:rsid w:val="00FB6858"/>
    <w:rsid w:val="00FC0BB3"/>
    <w:rsid w:val="00FC22E9"/>
    <w:rsid w:val="00FC6DA5"/>
    <w:rsid w:val="00FD7FB5"/>
    <w:rsid w:val="00FE28AA"/>
    <w:rsid w:val="00FE2E70"/>
    <w:rsid w:val="00FF0221"/>
    <w:rsid w:val="00FF18E1"/>
    <w:rsid w:val="05CFD987"/>
    <w:rsid w:val="383641BB"/>
    <w:rsid w:val="4503C510"/>
    <w:rsid w:val="532FD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13CCE"/>
  <w15:chartTrackingRefBased/>
  <w15:docId w15:val="{4CA5A10D-5092-45A7-A551-D4910B77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6BC0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41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6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621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5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E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2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BF7"/>
  </w:style>
  <w:style w:type="paragraph" w:styleId="Footer">
    <w:name w:val="footer"/>
    <w:basedOn w:val="Normal"/>
    <w:link w:val="FooterChar"/>
    <w:uiPriority w:val="99"/>
    <w:unhideWhenUsed/>
    <w:rsid w:val="00E52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F7"/>
  </w:style>
  <w:style w:type="paragraph" w:styleId="Revision">
    <w:name w:val="Revision"/>
    <w:hidden/>
    <w:uiPriority w:val="99"/>
    <w:semiHidden/>
    <w:rsid w:val="00966D17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7B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ennstate.qualtrics.com/jfe/form/SV_cMggMoJLkm98TZ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vpfa@psu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ennstate.qualtrics.com/jfe/form/SV_cMggMoJLkm98TZP" TargetMode="External"/><Relationship Id="rId5" Type="http://schemas.openxmlformats.org/officeDocument/2006/relationships/styles" Target="styles.xml"/><Relationship Id="rId15" Type="http://schemas.openxmlformats.org/officeDocument/2006/relationships/hyperlink" Target="mailto:vpfa@psu.edu" TargetMode="External"/><Relationship Id="rId10" Type="http://schemas.openxmlformats.org/officeDocument/2006/relationships/hyperlink" Target="https://policy.psu.edu/policies/ac23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ennstate.qualtrics.com/jfe/form/SV_cMggMoJLkm98TZ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7" ma:contentTypeDescription="Create a new document." ma:contentTypeScope="" ma:versionID="99db1f442b43bc3adf59010e07bb8140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a911e49cffe0f173fcf356a408ece3b3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60AF2-D74F-48E3-BC74-0B60407A2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5DC47-3C71-470D-BE19-9A538400EB55}">
  <ds:schemaRefs>
    <ds:schemaRef ds:uri="http://schemas.microsoft.com/office/2006/metadata/properties"/>
    <ds:schemaRef ds:uri="http://schemas.microsoft.com/office/infopath/2007/PartnerControls"/>
    <ds:schemaRef ds:uri="5596cf31-caaa-46ba-a55f-3befb4344fdf"/>
  </ds:schemaRefs>
</ds:datastoreItem>
</file>

<file path=customXml/itemProps3.xml><?xml version="1.0" encoding="utf-8"?>
<ds:datastoreItem xmlns:ds="http://schemas.openxmlformats.org/officeDocument/2006/customXml" ds:itemID="{AFC43B10-F95C-4197-8988-E72F804AA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Bieschke, Kathleen</dc:creator>
  <cp:keywords/>
  <dc:description/>
  <cp:lastModifiedBy>John Delavan</cp:lastModifiedBy>
  <cp:revision>4</cp:revision>
  <dcterms:created xsi:type="dcterms:W3CDTF">2020-04-24T13:27:00Z</dcterms:created>
  <dcterms:modified xsi:type="dcterms:W3CDTF">2020-04-25T19:58:00Z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</Properties>
</file>